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74" w:rsidRDefault="00FE343A" w:rsidP="00EE4F18">
      <w:pPr>
        <w:pStyle w:val="Titolo1"/>
        <w:spacing w:before="0"/>
        <w:jc w:val="center"/>
      </w:pPr>
      <w:r>
        <w:rPr>
          <w:b w:val="0"/>
          <w:bCs w:val="0"/>
          <w:noProof/>
          <w:lang w:eastAsia="it-IT"/>
        </w:rPr>
        <w:drawing>
          <wp:anchor distT="0" distB="0" distL="114300" distR="114300" simplePos="0" relativeHeight="251649024" behindDoc="0" locked="0" layoutInCell="1" allowOverlap="1" wp14:anchorId="4E8AB568" wp14:editId="3A5E405B">
            <wp:simplePos x="0" y="0"/>
            <wp:positionH relativeFrom="column">
              <wp:posOffset>-440274</wp:posOffset>
            </wp:positionH>
            <wp:positionV relativeFrom="paragraph">
              <wp:posOffset>-25671</wp:posOffset>
            </wp:positionV>
            <wp:extent cx="1419069" cy="60203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069" cy="6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0528" behindDoc="0" locked="0" layoutInCell="1" allowOverlap="1" wp14:anchorId="343AD32C" wp14:editId="4FC41C92">
            <wp:simplePos x="0" y="0"/>
            <wp:positionH relativeFrom="column">
              <wp:posOffset>5335353</wp:posOffset>
            </wp:positionH>
            <wp:positionV relativeFrom="paragraph">
              <wp:posOffset>3842</wp:posOffset>
            </wp:positionV>
            <wp:extent cx="1139253" cy="549984"/>
            <wp:effectExtent l="0" t="0" r="0" b="0"/>
            <wp:wrapNone/>
            <wp:docPr id="5" name="Immagine 5" descr="Risultati immagini per servizio sanitario tos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servizio sanitario tosca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253" cy="54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343A" w:rsidRDefault="00FE343A" w:rsidP="007177DB">
      <w:pPr>
        <w:spacing w:after="0"/>
        <w:ind w:right="-568"/>
        <w:jc w:val="right"/>
        <w:rPr>
          <w:i/>
          <w:sz w:val="12"/>
          <w:szCs w:val="12"/>
        </w:rPr>
      </w:pPr>
    </w:p>
    <w:p w:rsidR="00FE343A" w:rsidRDefault="00FE343A" w:rsidP="007177DB">
      <w:pPr>
        <w:spacing w:after="0"/>
        <w:ind w:right="-568"/>
        <w:jc w:val="right"/>
        <w:rPr>
          <w:i/>
          <w:sz w:val="12"/>
          <w:szCs w:val="12"/>
        </w:rPr>
      </w:pPr>
    </w:p>
    <w:p w:rsidR="00FE343A" w:rsidRDefault="00FE343A" w:rsidP="007177DB">
      <w:pPr>
        <w:spacing w:after="0"/>
        <w:ind w:right="-568"/>
        <w:jc w:val="right"/>
        <w:rPr>
          <w:i/>
          <w:sz w:val="12"/>
          <w:szCs w:val="12"/>
        </w:rPr>
      </w:pPr>
    </w:p>
    <w:p w:rsidR="00260E06" w:rsidRDefault="00260E06" w:rsidP="007177DB">
      <w:pPr>
        <w:spacing w:after="0"/>
        <w:ind w:right="-568"/>
        <w:jc w:val="right"/>
        <w:rPr>
          <w:i/>
          <w:sz w:val="12"/>
          <w:szCs w:val="12"/>
        </w:rPr>
      </w:pPr>
    </w:p>
    <w:p w:rsidR="00260E06" w:rsidRDefault="00260E06" w:rsidP="007177DB">
      <w:pPr>
        <w:spacing w:after="0"/>
        <w:ind w:right="-568"/>
        <w:jc w:val="right"/>
        <w:rPr>
          <w:i/>
          <w:sz w:val="12"/>
          <w:szCs w:val="12"/>
        </w:rPr>
      </w:pPr>
    </w:p>
    <w:p w:rsidR="000E095B" w:rsidRPr="007177DB" w:rsidRDefault="007177DB" w:rsidP="007177DB">
      <w:pPr>
        <w:spacing w:after="0"/>
        <w:ind w:right="-568"/>
        <w:jc w:val="right"/>
        <w:rPr>
          <w:i/>
          <w:sz w:val="12"/>
          <w:szCs w:val="12"/>
        </w:rPr>
      </w:pPr>
      <w:r w:rsidRPr="007177DB">
        <w:rPr>
          <w:i/>
          <w:sz w:val="12"/>
          <w:szCs w:val="12"/>
        </w:rPr>
        <w:t>(documento interno</w:t>
      </w:r>
      <w:r w:rsidR="007551A5">
        <w:rPr>
          <w:i/>
          <w:sz w:val="12"/>
          <w:szCs w:val="12"/>
        </w:rPr>
        <w:t xml:space="preserve"> V.1.0</w:t>
      </w:r>
      <w:r w:rsidR="00FE383C">
        <w:rPr>
          <w:i/>
          <w:sz w:val="12"/>
          <w:szCs w:val="12"/>
        </w:rPr>
        <w:t>1</w:t>
      </w:r>
      <w:r w:rsidRPr="007177DB">
        <w:rPr>
          <w:i/>
          <w:sz w:val="12"/>
          <w:szCs w:val="12"/>
        </w:rPr>
        <w:t>)</w:t>
      </w:r>
    </w:p>
    <w:tbl>
      <w:tblPr>
        <w:tblStyle w:val="Grigliatabella"/>
        <w:tblW w:w="10915" w:type="dxa"/>
        <w:tblInd w:w="-601" w:type="dxa"/>
        <w:tblLook w:val="04A0" w:firstRow="1" w:lastRow="0" w:firstColumn="1" w:lastColumn="0" w:noHBand="0" w:noVBand="1"/>
      </w:tblPr>
      <w:tblGrid>
        <w:gridCol w:w="1702"/>
        <w:gridCol w:w="9213"/>
      </w:tblGrid>
      <w:tr w:rsidR="007C4949" w:rsidTr="00FE343A">
        <w:trPr>
          <w:trHeight w:val="267"/>
        </w:trPr>
        <w:tc>
          <w:tcPr>
            <w:tcW w:w="1091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91CF1" w:rsidRDefault="00791CF1" w:rsidP="00791CF1">
            <w:pPr>
              <w:ind w:left="174" w:right="178"/>
              <w:jc w:val="both"/>
            </w:pPr>
            <w:r>
              <w:t xml:space="preserve">L'attuale Card Management System (CMS) è in dismissione. </w:t>
            </w:r>
          </w:p>
          <w:p w:rsidR="007C4949" w:rsidRPr="00D0707B" w:rsidRDefault="00791CF1" w:rsidP="00791CF1">
            <w:pPr>
              <w:ind w:left="174" w:right="178"/>
              <w:jc w:val="both"/>
              <w:rPr>
                <w:noProof/>
                <w:sz w:val="20"/>
                <w:szCs w:val="20"/>
              </w:rPr>
            </w:pPr>
            <w:r>
              <w:t>L</w:t>
            </w:r>
            <w:r>
              <w:t xml:space="preserve">e funzionalità di attivazione delle TS-CNS saranno garantite attraverso il sistema centralizzato di gestione delle Tessere Sanitarie del MEF (Ministero dell’ Economia e delle Finanze) gestito da </w:t>
            </w:r>
            <w:proofErr w:type="spellStart"/>
            <w:r>
              <w:t>Sogei</w:t>
            </w:r>
            <w:proofErr w:type="spellEnd"/>
            <w:r>
              <w:t xml:space="preserve"> e predisposto sulla piattaforma ministeriale </w:t>
            </w:r>
            <w:proofErr w:type="spellStart"/>
            <w:r>
              <w:t>SistemaTS</w:t>
            </w:r>
            <w:proofErr w:type="spellEnd"/>
            <w:r>
              <w:t xml:space="preserve"> (</w:t>
            </w:r>
            <w:hyperlink r:id="rId8" w:history="1">
              <w:r>
                <w:rPr>
                  <w:rStyle w:val="Collegamentoipertestuale"/>
                </w:rPr>
                <w:t>www.sistema</w:t>
              </w:r>
              <w:bookmarkStart w:id="0" w:name="_GoBack"/>
              <w:bookmarkEnd w:id="0"/>
              <w:r>
                <w:rPr>
                  <w:rStyle w:val="Collegamentoipertestuale"/>
                </w:rPr>
                <w:t>ts.it</w:t>
              </w:r>
            </w:hyperlink>
            <w:r>
              <w:t>).</w:t>
            </w:r>
          </w:p>
        </w:tc>
      </w:tr>
      <w:tr w:rsidR="00FE343A" w:rsidTr="00FE343A">
        <w:trPr>
          <w:trHeight w:val="530"/>
        </w:trPr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43A" w:rsidRPr="00FE343A" w:rsidRDefault="00FE343A" w:rsidP="00FE343A"/>
        </w:tc>
      </w:tr>
      <w:tr w:rsidR="00E617E0" w:rsidTr="00FE343A">
        <w:trPr>
          <w:trHeight w:val="530"/>
        </w:trPr>
        <w:tc>
          <w:tcPr>
            <w:tcW w:w="10915" w:type="dxa"/>
            <w:gridSpan w:val="2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E617E0" w:rsidRPr="00380ABC" w:rsidRDefault="00E617E0" w:rsidP="001B0B1C">
            <w:pPr>
              <w:pStyle w:val="Titolo1"/>
              <w:spacing w:before="0"/>
              <w:jc w:val="center"/>
              <w:outlineLvl w:val="0"/>
              <w:rPr>
                <w:noProof/>
                <w:color w:val="FFFFFF" w:themeColor="background1"/>
                <w:sz w:val="20"/>
                <w:szCs w:val="20"/>
                <w:lang w:eastAsia="it-IT"/>
              </w:rPr>
            </w:pPr>
            <w:r w:rsidRPr="00380ABC">
              <w:rPr>
                <w:color w:val="FFFFFF" w:themeColor="background1"/>
              </w:rPr>
              <w:t>Tutto più semplice …</w:t>
            </w:r>
          </w:p>
        </w:tc>
      </w:tr>
      <w:tr w:rsidR="00061E66" w:rsidTr="00E617E0">
        <w:trPr>
          <w:trHeight w:val="530"/>
        </w:trPr>
        <w:tc>
          <w:tcPr>
            <w:tcW w:w="1702" w:type="dxa"/>
            <w:shd w:val="clear" w:color="auto" w:fill="95B3D7" w:themeFill="accent1" w:themeFillTint="99"/>
            <w:vAlign w:val="center"/>
          </w:tcPr>
          <w:p w:rsidR="00E617E0" w:rsidRPr="00C80189" w:rsidRDefault="00E617E0" w:rsidP="00C80189">
            <w:pPr>
              <w:jc w:val="center"/>
              <w:rPr>
                <w:rFonts w:ascii="Stencil" w:hAnsi="Stencil"/>
                <w:i/>
                <w:noProof/>
                <w:color w:val="FFFFFF" w:themeColor="background1"/>
                <w:sz w:val="52"/>
                <w:szCs w:val="52"/>
              </w:rPr>
            </w:pPr>
            <w:r w:rsidRPr="00E617E0">
              <w:rPr>
                <w:rFonts w:ascii="Stencil" w:hAnsi="Stencil"/>
                <w:i/>
                <w:noProof/>
                <w:color w:val="FFFFFF" w:themeColor="background1"/>
                <w:sz w:val="52"/>
                <w:szCs w:val="52"/>
              </w:rPr>
              <w:t>1</w:t>
            </w:r>
          </w:p>
          <w:p w:rsidR="0018364A" w:rsidRDefault="00E617E0" w:rsidP="00061E66">
            <w:pPr>
              <w:jc w:val="center"/>
              <w:rPr>
                <w:i/>
                <w:noProof/>
                <w:color w:val="1F497D" w:themeColor="text2"/>
                <w:sz w:val="20"/>
                <w:szCs w:val="20"/>
              </w:rPr>
            </w:pPr>
            <w:r>
              <w:rPr>
                <w:i/>
                <w:noProof/>
                <w:color w:val="1F497D" w:themeColor="text2"/>
                <w:sz w:val="20"/>
                <w:szCs w:val="20"/>
              </w:rPr>
              <w:t>Semplicità dei processi</w:t>
            </w:r>
          </w:p>
          <w:p w:rsidR="00061E66" w:rsidRPr="00051CB9" w:rsidRDefault="00061E66">
            <w:pPr>
              <w:rPr>
                <w:i/>
                <w:noProof/>
                <w:color w:val="1F497D" w:themeColor="text2"/>
                <w:sz w:val="20"/>
                <w:szCs w:val="20"/>
              </w:rPr>
            </w:pPr>
          </w:p>
        </w:tc>
        <w:tc>
          <w:tcPr>
            <w:tcW w:w="9213" w:type="dxa"/>
          </w:tcPr>
          <w:p w:rsidR="000B7AA9" w:rsidRPr="00FE383C" w:rsidRDefault="000B7AA9" w:rsidP="00541422">
            <w:pPr>
              <w:jc w:val="both"/>
              <w:rPr>
                <w:noProof/>
                <w:sz w:val="16"/>
                <w:szCs w:val="16"/>
                <w:lang w:eastAsia="it-IT"/>
              </w:rPr>
            </w:pPr>
          </w:p>
          <w:p w:rsidR="00541422" w:rsidRDefault="00595915" w:rsidP="00541422">
            <w:pPr>
              <w:jc w:val="both"/>
              <w:rPr>
                <w:noProof/>
                <w:sz w:val="20"/>
                <w:szCs w:val="20"/>
                <w:lang w:eastAsia="it-IT"/>
              </w:rPr>
            </w:pPr>
            <w:r w:rsidRPr="00541422">
              <w:rPr>
                <w:noProof/>
                <w:sz w:val="20"/>
                <w:szCs w:val="20"/>
                <w:lang w:eastAsia="it-IT"/>
              </w:rPr>
              <w:t>Il nuovo CMS è caratterizzato</w:t>
            </w:r>
            <w:r w:rsidR="00541422">
              <w:rPr>
                <w:noProof/>
                <w:sz w:val="20"/>
                <w:szCs w:val="20"/>
                <w:lang w:eastAsia="it-IT"/>
              </w:rPr>
              <w:t xml:space="preserve"> dalla semplicità e linearità dei processi.</w:t>
            </w:r>
          </w:p>
          <w:p w:rsidR="00541422" w:rsidRPr="00541422" w:rsidRDefault="00541422" w:rsidP="00541422">
            <w:pPr>
              <w:jc w:val="both"/>
              <w:rPr>
                <w:noProof/>
                <w:sz w:val="20"/>
                <w:szCs w:val="20"/>
                <w:lang w:eastAsia="it-IT"/>
              </w:rPr>
            </w:pPr>
            <w:r>
              <w:rPr>
                <w:noProof/>
                <w:sz w:val="20"/>
                <w:szCs w:val="20"/>
                <w:lang w:eastAsia="it-IT"/>
              </w:rPr>
              <w:t>Per esempio, i</w:t>
            </w:r>
            <w:r w:rsidR="00AC5222" w:rsidRPr="00541422">
              <w:rPr>
                <w:noProof/>
                <w:sz w:val="20"/>
                <w:szCs w:val="20"/>
                <w:lang w:eastAsia="it-IT"/>
              </w:rPr>
              <w:t>l processo di attivazione è riassumibile nei seguenti punti :</w:t>
            </w:r>
          </w:p>
          <w:p w:rsidR="00AC5222" w:rsidRPr="00B16825" w:rsidRDefault="00AC5222" w:rsidP="00AC5222">
            <w:pPr>
              <w:pStyle w:val="Paragrafoelenco"/>
              <w:numPr>
                <w:ilvl w:val="0"/>
                <w:numId w:val="5"/>
              </w:numPr>
              <w:jc w:val="both"/>
              <w:rPr>
                <w:noProof/>
                <w:sz w:val="20"/>
                <w:szCs w:val="20"/>
                <w:lang w:eastAsia="it-IT"/>
              </w:rPr>
            </w:pPr>
            <w:r w:rsidRPr="00B16825">
              <w:rPr>
                <w:noProof/>
                <w:sz w:val="20"/>
                <w:szCs w:val="20"/>
                <w:lang w:eastAsia="it-IT"/>
              </w:rPr>
              <w:t xml:space="preserve">Accedere alla pagina web con un </w:t>
            </w:r>
            <w:r w:rsidRPr="00541422">
              <w:rPr>
                <w:noProof/>
                <w:sz w:val="20"/>
                <w:szCs w:val="20"/>
                <w:u w:val="single"/>
                <w:lang w:eastAsia="it-IT"/>
              </w:rPr>
              <w:t>qualsiasi browser</w:t>
            </w:r>
            <w:r w:rsidRPr="00B16825">
              <w:rPr>
                <w:noProof/>
                <w:sz w:val="20"/>
                <w:szCs w:val="20"/>
                <w:lang w:eastAsia="it-IT"/>
              </w:rPr>
              <w:t xml:space="preserve"> ed autenticarsi o con la carta operatore o con la </w:t>
            </w:r>
            <w:r w:rsidR="00FE383C">
              <w:rPr>
                <w:noProof/>
                <w:sz w:val="20"/>
                <w:szCs w:val="20"/>
                <w:lang w:eastAsia="it-IT"/>
              </w:rPr>
              <w:t>TS/</w:t>
            </w:r>
            <w:r w:rsidRPr="00B16825">
              <w:rPr>
                <w:noProof/>
                <w:sz w:val="20"/>
                <w:szCs w:val="20"/>
                <w:lang w:eastAsia="it-IT"/>
              </w:rPr>
              <w:t>CNS;</w:t>
            </w:r>
          </w:p>
          <w:p w:rsidR="007C05C0" w:rsidRPr="00B16825" w:rsidRDefault="00AC5222" w:rsidP="00812865">
            <w:pPr>
              <w:pStyle w:val="Paragrafoelenco"/>
              <w:numPr>
                <w:ilvl w:val="0"/>
                <w:numId w:val="5"/>
              </w:numPr>
              <w:jc w:val="both"/>
              <w:rPr>
                <w:noProof/>
                <w:sz w:val="20"/>
                <w:szCs w:val="20"/>
                <w:lang w:eastAsia="it-IT"/>
              </w:rPr>
            </w:pPr>
            <w:r w:rsidRPr="00B16825">
              <w:rPr>
                <w:noProof/>
                <w:sz w:val="20"/>
                <w:szCs w:val="20"/>
                <w:lang w:eastAsia="it-IT"/>
              </w:rPr>
              <w:t xml:space="preserve">Scegliere la </w:t>
            </w:r>
            <w:r w:rsidR="00FE383C">
              <w:rPr>
                <w:noProof/>
                <w:sz w:val="20"/>
                <w:szCs w:val="20"/>
                <w:lang w:eastAsia="it-IT"/>
              </w:rPr>
              <w:t>“</w:t>
            </w:r>
            <w:r w:rsidRPr="00B16825">
              <w:rPr>
                <w:noProof/>
                <w:sz w:val="20"/>
                <w:szCs w:val="20"/>
                <w:lang w:eastAsia="it-IT"/>
              </w:rPr>
              <w:t>funzion</w:t>
            </w:r>
            <w:r w:rsidR="00FE383C">
              <w:rPr>
                <w:noProof/>
                <w:sz w:val="20"/>
                <w:szCs w:val="20"/>
                <w:lang w:eastAsia="it-IT"/>
              </w:rPr>
              <w:t>e”</w:t>
            </w:r>
            <w:r w:rsidRPr="00B16825">
              <w:rPr>
                <w:noProof/>
                <w:sz w:val="20"/>
                <w:szCs w:val="20"/>
                <w:lang w:eastAsia="it-IT"/>
              </w:rPr>
              <w:t xml:space="preserve"> da </w:t>
            </w:r>
            <w:r w:rsidR="007C05C0" w:rsidRPr="00B16825">
              <w:rPr>
                <w:noProof/>
                <w:sz w:val="20"/>
                <w:szCs w:val="20"/>
                <w:lang w:eastAsia="it-IT"/>
              </w:rPr>
              <w:t>utilizzare;</w:t>
            </w:r>
            <w:r w:rsidRPr="00B16825">
              <w:rPr>
                <w:noProof/>
                <w:sz w:val="20"/>
                <w:szCs w:val="20"/>
                <w:lang w:eastAsia="it-IT"/>
              </w:rPr>
              <w:t xml:space="preserve"> </w:t>
            </w:r>
          </w:p>
          <w:p w:rsidR="00AC5222" w:rsidRPr="00B16825" w:rsidRDefault="007C05C0" w:rsidP="00812865">
            <w:pPr>
              <w:pStyle w:val="Paragrafoelenco"/>
              <w:numPr>
                <w:ilvl w:val="0"/>
                <w:numId w:val="5"/>
              </w:numPr>
              <w:jc w:val="both"/>
              <w:rPr>
                <w:noProof/>
                <w:sz w:val="20"/>
                <w:szCs w:val="20"/>
                <w:lang w:eastAsia="it-IT"/>
              </w:rPr>
            </w:pPr>
            <w:r w:rsidRPr="00B16825">
              <w:rPr>
                <w:noProof/>
                <w:sz w:val="20"/>
                <w:szCs w:val="20"/>
                <w:lang w:eastAsia="it-IT"/>
              </w:rPr>
              <w:t>Compilare</w:t>
            </w:r>
            <w:r w:rsidR="00AC5222" w:rsidRPr="00B16825">
              <w:rPr>
                <w:noProof/>
                <w:sz w:val="20"/>
                <w:szCs w:val="20"/>
                <w:lang w:eastAsia="it-IT"/>
              </w:rPr>
              <w:t xml:space="preserve"> la </w:t>
            </w:r>
            <w:r w:rsidR="00FE383C">
              <w:rPr>
                <w:noProof/>
                <w:sz w:val="20"/>
                <w:szCs w:val="20"/>
                <w:lang w:eastAsia="it-IT"/>
              </w:rPr>
              <w:t xml:space="preserve">schermata </w:t>
            </w:r>
            <w:r w:rsidR="00FC77B9">
              <w:rPr>
                <w:noProof/>
                <w:sz w:val="20"/>
                <w:szCs w:val="20"/>
                <w:lang w:eastAsia="it-IT"/>
              </w:rPr>
              <w:t>con i dati richi</w:t>
            </w:r>
            <w:r w:rsidR="00AC5222" w:rsidRPr="00B16825">
              <w:rPr>
                <w:noProof/>
                <w:sz w:val="20"/>
                <w:szCs w:val="20"/>
                <w:lang w:eastAsia="it-IT"/>
              </w:rPr>
              <w:t>esti;</w:t>
            </w:r>
          </w:p>
          <w:p w:rsidR="0018364A" w:rsidRPr="00061E66" w:rsidRDefault="00AC5222" w:rsidP="00061E66">
            <w:pPr>
              <w:pStyle w:val="Paragrafoelenco"/>
              <w:numPr>
                <w:ilvl w:val="0"/>
                <w:numId w:val="5"/>
              </w:numPr>
              <w:jc w:val="both"/>
              <w:rPr>
                <w:noProof/>
                <w:sz w:val="20"/>
                <w:szCs w:val="20"/>
                <w:lang w:eastAsia="it-IT"/>
              </w:rPr>
            </w:pPr>
            <w:r w:rsidRPr="00B16825">
              <w:rPr>
                <w:noProof/>
                <w:sz w:val="20"/>
                <w:szCs w:val="20"/>
                <w:lang w:eastAsia="it-IT"/>
              </w:rPr>
              <w:t>Stampare il documento conclusivo da consegnare al cittadino.</w:t>
            </w:r>
          </w:p>
          <w:p w:rsidR="00C64164" w:rsidRPr="00FE383C" w:rsidRDefault="00C64164" w:rsidP="00EB3823">
            <w:pPr>
              <w:ind w:left="355"/>
              <w:jc w:val="both"/>
              <w:rPr>
                <w:noProof/>
                <w:sz w:val="16"/>
                <w:szCs w:val="16"/>
              </w:rPr>
            </w:pPr>
          </w:p>
        </w:tc>
      </w:tr>
      <w:tr w:rsidR="00061E66" w:rsidTr="00E617E0">
        <w:trPr>
          <w:trHeight w:val="530"/>
        </w:trPr>
        <w:tc>
          <w:tcPr>
            <w:tcW w:w="1702" w:type="dxa"/>
            <w:shd w:val="clear" w:color="auto" w:fill="95B3D7" w:themeFill="accent1" w:themeFillTint="99"/>
            <w:vAlign w:val="center"/>
          </w:tcPr>
          <w:p w:rsidR="00E617E0" w:rsidRPr="00C80189" w:rsidRDefault="00E617E0" w:rsidP="00C80189">
            <w:pPr>
              <w:jc w:val="center"/>
              <w:rPr>
                <w:rFonts w:ascii="Stencil" w:hAnsi="Stencil"/>
                <w:i/>
                <w:noProof/>
                <w:color w:val="FFFFFF" w:themeColor="background1"/>
                <w:sz w:val="52"/>
                <w:szCs w:val="52"/>
              </w:rPr>
            </w:pPr>
            <w:r>
              <w:rPr>
                <w:rFonts w:ascii="Stencil" w:hAnsi="Stencil"/>
                <w:i/>
                <w:noProof/>
                <w:color w:val="FFFFFF" w:themeColor="background1"/>
                <w:sz w:val="52"/>
                <w:szCs w:val="52"/>
              </w:rPr>
              <w:t>2</w:t>
            </w:r>
          </w:p>
          <w:p w:rsidR="00AD1799" w:rsidRPr="00051CB9" w:rsidRDefault="00380ABC" w:rsidP="00380ABC">
            <w:pPr>
              <w:jc w:val="center"/>
              <w:rPr>
                <w:i/>
                <w:noProof/>
                <w:color w:val="1F497D" w:themeColor="text2"/>
                <w:sz w:val="20"/>
                <w:szCs w:val="20"/>
              </w:rPr>
            </w:pPr>
            <w:r>
              <w:rPr>
                <w:i/>
                <w:noProof/>
                <w:color w:val="1F497D" w:themeColor="text2"/>
                <w:sz w:val="20"/>
                <w:szCs w:val="20"/>
              </w:rPr>
              <w:t>Necessità di un solo lettore</w:t>
            </w:r>
          </w:p>
        </w:tc>
        <w:tc>
          <w:tcPr>
            <w:tcW w:w="9213" w:type="dxa"/>
          </w:tcPr>
          <w:p w:rsidR="000B7AA9" w:rsidRPr="00FE383C" w:rsidRDefault="000B7AA9" w:rsidP="00380ABC">
            <w:pPr>
              <w:jc w:val="both"/>
              <w:rPr>
                <w:noProof/>
                <w:sz w:val="16"/>
                <w:szCs w:val="16"/>
                <w:lang w:eastAsia="it-IT"/>
              </w:rPr>
            </w:pPr>
          </w:p>
          <w:p w:rsidR="00380ABC" w:rsidRPr="00B16825" w:rsidRDefault="00061E66" w:rsidP="00380ABC">
            <w:pPr>
              <w:jc w:val="both"/>
              <w:rPr>
                <w:noProof/>
                <w:sz w:val="20"/>
                <w:szCs w:val="20"/>
                <w:lang w:eastAsia="it-IT"/>
              </w:rPr>
            </w:pPr>
            <w:r w:rsidRPr="00B16825">
              <w:rPr>
                <w:noProof/>
                <w:sz w:val="20"/>
                <w:szCs w:val="20"/>
                <w:lang w:eastAsia="it-IT"/>
              </w:rPr>
              <w:t xml:space="preserve">Il lettore serve solo per </w:t>
            </w:r>
            <w:r w:rsidR="00380ABC">
              <w:rPr>
                <w:noProof/>
                <w:sz w:val="20"/>
                <w:szCs w:val="20"/>
                <w:lang w:eastAsia="it-IT"/>
              </w:rPr>
              <w:t>la fase di autenticazione</w:t>
            </w:r>
            <w:r w:rsidRPr="00B16825">
              <w:rPr>
                <w:noProof/>
                <w:sz w:val="20"/>
                <w:szCs w:val="20"/>
                <w:lang w:eastAsia="it-IT"/>
              </w:rPr>
              <w:t xml:space="preserve"> con la propria carta operatore o con la propria TS/CNS.</w:t>
            </w:r>
          </w:p>
          <w:p w:rsidR="00C010E2" w:rsidRDefault="00061E66" w:rsidP="00380ABC">
            <w:pPr>
              <w:jc w:val="both"/>
              <w:rPr>
                <w:noProof/>
                <w:sz w:val="20"/>
                <w:szCs w:val="20"/>
                <w:lang w:eastAsia="it-IT"/>
              </w:rPr>
            </w:pPr>
            <w:r w:rsidRPr="00B16825">
              <w:rPr>
                <w:noProof/>
                <w:sz w:val="20"/>
                <w:szCs w:val="20"/>
                <w:lang w:eastAsia="it-IT"/>
              </w:rPr>
              <w:t xml:space="preserve">La carta da attivare </w:t>
            </w:r>
            <w:r w:rsidR="00FE383C">
              <w:rPr>
                <w:noProof/>
                <w:sz w:val="20"/>
                <w:szCs w:val="20"/>
                <w:lang w:eastAsia="it-IT"/>
              </w:rPr>
              <w:t xml:space="preserve">non dovrà essere inserita nel lettore, ma </w:t>
            </w:r>
            <w:r w:rsidR="00380ABC">
              <w:rPr>
                <w:noProof/>
                <w:sz w:val="20"/>
                <w:szCs w:val="20"/>
                <w:lang w:eastAsia="it-IT"/>
              </w:rPr>
              <w:t xml:space="preserve">sarà riconosciuta attraverso i </w:t>
            </w:r>
            <w:r w:rsidRPr="00B16825">
              <w:rPr>
                <w:noProof/>
                <w:sz w:val="20"/>
                <w:szCs w:val="20"/>
                <w:lang w:eastAsia="it-IT"/>
              </w:rPr>
              <w:t xml:space="preserve">dati </w:t>
            </w:r>
            <w:r w:rsidR="00380ABC">
              <w:rPr>
                <w:noProof/>
                <w:sz w:val="20"/>
                <w:szCs w:val="20"/>
                <w:lang w:eastAsia="it-IT"/>
              </w:rPr>
              <w:t>riportati in chiaro su di essa</w:t>
            </w:r>
            <w:r w:rsidRPr="00B16825">
              <w:rPr>
                <w:noProof/>
                <w:sz w:val="20"/>
                <w:szCs w:val="20"/>
                <w:lang w:eastAsia="it-IT"/>
              </w:rPr>
              <w:t xml:space="preserve"> : </w:t>
            </w:r>
          </w:p>
          <w:p w:rsidR="00C010E2" w:rsidRDefault="00C010E2" w:rsidP="00380ABC">
            <w:pPr>
              <w:jc w:val="both"/>
              <w:rPr>
                <w:noProof/>
                <w:sz w:val="20"/>
                <w:szCs w:val="20"/>
                <w:lang w:eastAsia="it-IT"/>
              </w:rPr>
            </w:pPr>
          </w:p>
          <w:p w:rsidR="00C010E2" w:rsidRPr="00C80189" w:rsidRDefault="00C010E2" w:rsidP="00C010E2">
            <w:pPr>
              <w:jc w:val="both"/>
              <w:rPr>
                <w:noProof/>
                <w:sz w:val="16"/>
                <w:szCs w:val="16"/>
                <w:lang w:eastAsia="it-IT"/>
              </w:rPr>
            </w:pPr>
            <w:r>
              <w:rPr>
                <w:noProof/>
                <w:sz w:val="20"/>
                <w:szCs w:val="20"/>
                <w:lang w:eastAsia="it-IT"/>
              </w:rPr>
              <w:tab/>
            </w:r>
            <w:r w:rsidR="00380ABC" w:rsidRPr="00380ABC">
              <w:rPr>
                <w:noProof/>
                <w:sz w:val="20"/>
                <w:szCs w:val="20"/>
                <w:lang w:eastAsia="it-IT"/>
              </w:rPr>
              <w:t>1.</w:t>
            </w:r>
            <w:r w:rsidR="00061E66" w:rsidRPr="00380ABC">
              <w:rPr>
                <w:noProof/>
                <w:sz w:val="20"/>
                <w:szCs w:val="20"/>
                <w:u w:val="single"/>
                <w:lang w:eastAsia="it-IT"/>
              </w:rPr>
              <w:t>C</w:t>
            </w:r>
            <w:r w:rsidR="00380ABC" w:rsidRPr="00380ABC">
              <w:rPr>
                <w:noProof/>
                <w:sz w:val="20"/>
                <w:szCs w:val="20"/>
                <w:u w:val="single"/>
                <w:lang w:eastAsia="it-IT"/>
              </w:rPr>
              <w:t>odice fiscale</w:t>
            </w:r>
            <w:r w:rsidR="00380ABC" w:rsidRPr="00380ABC">
              <w:rPr>
                <w:noProof/>
                <w:sz w:val="20"/>
                <w:szCs w:val="20"/>
                <w:lang w:eastAsia="it-IT"/>
              </w:rPr>
              <w:tab/>
            </w:r>
            <w:r>
              <w:rPr>
                <w:noProof/>
                <w:sz w:val="20"/>
                <w:szCs w:val="20"/>
                <w:lang w:eastAsia="it-IT"/>
              </w:rPr>
              <w:tab/>
            </w:r>
            <w:r>
              <w:rPr>
                <w:noProof/>
                <w:sz w:val="20"/>
                <w:szCs w:val="20"/>
                <w:lang w:eastAsia="it-IT"/>
              </w:rPr>
              <w:tab/>
            </w:r>
            <w:r w:rsidR="00380ABC" w:rsidRPr="00380ABC">
              <w:rPr>
                <w:noProof/>
                <w:sz w:val="20"/>
                <w:szCs w:val="20"/>
                <w:lang w:eastAsia="it-IT"/>
              </w:rPr>
              <w:t>2.</w:t>
            </w:r>
            <w:r w:rsidR="00061E66" w:rsidRPr="00380ABC">
              <w:rPr>
                <w:noProof/>
                <w:sz w:val="20"/>
                <w:szCs w:val="20"/>
                <w:u w:val="single"/>
                <w:lang w:eastAsia="it-IT"/>
              </w:rPr>
              <w:t>Codice TEAM</w:t>
            </w:r>
            <w:r w:rsidR="00380ABC" w:rsidRPr="00380ABC">
              <w:rPr>
                <w:noProof/>
                <w:lang w:eastAsia="it-IT"/>
              </w:rPr>
              <w:t xml:space="preserve"> </w:t>
            </w:r>
            <w:r w:rsidR="00C80189" w:rsidRPr="00C80189">
              <w:rPr>
                <w:noProof/>
                <w:sz w:val="16"/>
                <w:szCs w:val="16"/>
                <w:lang w:eastAsia="it-IT"/>
              </w:rPr>
              <w:t>(sul retro)</w:t>
            </w:r>
            <w:r w:rsidR="00380ABC">
              <w:rPr>
                <w:noProof/>
                <w:sz w:val="20"/>
                <w:szCs w:val="20"/>
                <w:lang w:eastAsia="it-IT"/>
              </w:rPr>
              <w:t xml:space="preserve"> </w:t>
            </w:r>
            <w:r w:rsidR="00C80189">
              <w:rPr>
                <w:noProof/>
                <w:sz w:val="20"/>
                <w:szCs w:val="20"/>
                <w:lang w:eastAsia="it-IT"/>
              </w:rPr>
              <w:tab/>
            </w:r>
            <w:r w:rsidR="00C80189">
              <w:rPr>
                <w:noProof/>
                <w:sz w:val="20"/>
                <w:szCs w:val="20"/>
                <w:lang w:eastAsia="it-IT"/>
              </w:rPr>
              <w:tab/>
            </w:r>
            <w:r w:rsidR="00380ABC" w:rsidRPr="00380ABC">
              <w:rPr>
                <w:noProof/>
                <w:sz w:val="20"/>
                <w:szCs w:val="20"/>
                <w:lang w:eastAsia="it-IT"/>
              </w:rPr>
              <w:t>3.</w:t>
            </w:r>
            <w:r w:rsidR="00061E66" w:rsidRPr="00380ABC">
              <w:rPr>
                <w:noProof/>
                <w:sz w:val="20"/>
                <w:szCs w:val="20"/>
                <w:u w:val="single"/>
                <w:lang w:eastAsia="it-IT"/>
              </w:rPr>
              <w:t>Data scadenza</w:t>
            </w:r>
            <w:r w:rsidR="00C80189" w:rsidRPr="00C80189">
              <w:rPr>
                <w:noProof/>
                <w:sz w:val="20"/>
                <w:szCs w:val="20"/>
                <w:lang w:eastAsia="it-IT"/>
              </w:rPr>
              <w:t xml:space="preserve"> </w:t>
            </w:r>
            <w:r w:rsidR="00C80189" w:rsidRPr="00C80189">
              <w:rPr>
                <w:noProof/>
                <w:sz w:val="16"/>
                <w:szCs w:val="16"/>
                <w:lang w:eastAsia="it-IT"/>
              </w:rPr>
              <w:t>(sul retro)</w:t>
            </w:r>
          </w:p>
          <w:p w:rsidR="00C80189" w:rsidRDefault="00C80189" w:rsidP="00C010E2">
            <w:pPr>
              <w:jc w:val="both"/>
              <w:rPr>
                <w:noProof/>
                <w:sz w:val="20"/>
                <w:szCs w:val="20"/>
              </w:rPr>
            </w:pPr>
            <w:r w:rsidRPr="00C010E2">
              <w:rPr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8480" behindDoc="0" locked="0" layoutInCell="1" allowOverlap="1" wp14:anchorId="14F07919" wp14:editId="68628022">
                  <wp:simplePos x="0" y="0"/>
                  <wp:positionH relativeFrom="column">
                    <wp:posOffset>4286812</wp:posOffset>
                  </wp:positionH>
                  <wp:positionV relativeFrom="paragraph">
                    <wp:posOffset>55974</wp:posOffset>
                  </wp:positionV>
                  <wp:extent cx="599606" cy="168517"/>
                  <wp:effectExtent l="19050" t="19050" r="0" b="3175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606" cy="16851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0ABC">
              <w:rPr>
                <w:noProof/>
                <w:sz w:val="20"/>
                <w:szCs w:val="20"/>
                <w:u w:val="single"/>
                <w:lang w:eastAsia="it-IT"/>
              </w:rPr>
              <w:drawing>
                <wp:anchor distT="0" distB="0" distL="114300" distR="114300" simplePos="0" relativeHeight="251657216" behindDoc="0" locked="0" layoutInCell="1" allowOverlap="1" wp14:anchorId="62F4CA6A" wp14:editId="64062C95">
                  <wp:simplePos x="0" y="0"/>
                  <wp:positionH relativeFrom="column">
                    <wp:posOffset>2281253</wp:posOffset>
                  </wp:positionH>
                  <wp:positionV relativeFrom="paragraph">
                    <wp:posOffset>55422</wp:posOffset>
                  </wp:positionV>
                  <wp:extent cx="1068070" cy="165735"/>
                  <wp:effectExtent l="19050" t="19050" r="0" b="5715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70" cy="1657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C010E2">
              <w:rPr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5BE9356E" wp14:editId="1CB3ACFB">
                  <wp:simplePos x="0" y="0"/>
                  <wp:positionH relativeFrom="column">
                    <wp:posOffset>414405</wp:posOffset>
                  </wp:positionH>
                  <wp:positionV relativeFrom="paragraph">
                    <wp:posOffset>61689</wp:posOffset>
                  </wp:positionV>
                  <wp:extent cx="919396" cy="166370"/>
                  <wp:effectExtent l="19050" t="19050" r="0" b="508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396" cy="1663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AD1799" w:rsidRPr="00380ABC" w:rsidRDefault="00AD1799" w:rsidP="00C010E2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061E66" w:rsidTr="00E617E0">
        <w:trPr>
          <w:trHeight w:val="530"/>
        </w:trPr>
        <w:tc>
          <w:tcPr>
            <w:tcW w:w="1702" w:type="dxa"/>
            <w:shd w:val="clear" w:color="auto" w:fill="95B3D7" w:themeFill="accent1" w:themeFillTint="99"/>
            <w:vAlign w:val="center"/>
          </w:tcPr>
          <w:p w:rsidR="00E617E0" w:rsidRPr="00C80189" w:rsidRDefault="00E617E0" w:rsidP="00C80189">
            <w:pPr>
              <w:jc w:val="center"/>
              <w:rPr>
                <w:rFonts w:ascii="Stencil" w:hAnsi="Stencil"/>
                <w:i/>
                <w:noProof/>
                <w:color w:val="FFFFFF" w:themeColor="background1"/>
                <w:sz w:val="52"/>
                <w:szCs w:val="52"/>
              </w:rPr>
            </w:pPr>
            <w:r>
              <w:rPr>
                <w:rFonts w:ascii="Stencil" w:hAnsi="Stencil"/>
                <w:i/>
                <w:noProof/>
                <w:color w:val="FFFFFF" w:themeColor="background1"/>
                <w:sz w:val="52"/>
                <w:szCs w:val="52"/>
              </w:rPr>
              <w:t>3</w:t>
            </w:r>
          </w:p>
          <w:p w:rsidR="00AD1799" w:rsidRPr="00051CB9" w:rsidRDefault="00C80189" w:rsidP="00C80189">
            <w:pPr>
              <w:jc w:val="center"/>
              <w:rPr>
                <w:i/>
                <w:noProof/>
                <w:color w:val="1F497D" w:themeColor="text2"/>
                <w:sz w:val="20"/>
                <w:szCs w:val="20"/>
              </w:rPr>
            </w:pPr>
            <w:r>
              <w:rPr>
                <w:i/>
                <w:noProof/>
                <w:color w:val="1F497D" w:themeColor="text2"/>
                <w:sz w:val="20"/>
                <w:szCs w:val="20"/>
              </w:rPr>
              <w:t>Dismissione delle buste PIN</w:t>
            </w:r>
          </w:p>
        </w:tc>
        <w:tc>
          <w:tcPr>
            <w:tcW w:w="9213" w:type="dxa"/>
          </w:tcPr>
          <w:p w:rsidR="00C80189" w:rsidRPr="00FE383C" w:rsidRDefault="00C80189" w:rsidP="00C80189">
            <w:pPr>
              <w:jc w:val="both"/>
              <w:rPr>
                <w:noProof/>
                <w:sz w:val="16"/>
                <w:szCs w:val="16"/>
              </w:rPr>
            </w:pPr>
          </w:p>
          <w:p w:rsidR="00C80189" w:rsidRDefault="00061E66" w:rsidP="00C80189">
            <w:pPr>
              <w:jc w:val="both"/>
              <w:rPr>
                <w:noProof/>
                <w:sz w:val="20"/>
                <w:szCs w:val="20"/>
              </w:rPr>
            </w:pPr>
            <w:r w:rsidRPr="00B16825">
              <w:rPr>
                <w:noProof/>
                <w:sz w:val="20"/>
                <w:szCs w:val="20"/>
              </w:rPr>
              <w:t xml:space="preserve">Il nuovo sistema </w:t>
            </w:r>
            <w:r w:rsidRPr="00196137">
              <w:rPr>
                <w:noProof/>
                <w:sz w:val="20"/>
                <w:szCs w:val="20"/>
                <w:u w:val="single"/>
              </w:rPr>
              <w:t>non prevede più</w:t>
            </w:r>
            <w:r w:rsidRPr="00B16825">
              <w:rPr>
                <w:noProof/>
                <w:sz w:val="20"/>
                <w:szCs w:val="20"/>
              </w:rPr>
              <w:t xml:space="preserve"> l’uso delle vecchie buste PIN</w:t>
            </w:r>
            <w:r w:rsidR="00C80189">
              <w:rPr>
                <w:noProof/>
                <w:sz w:val="20"/>
                <w:szCs w:val="20"/>
              </w:rPr>
              <w:t xml:space="preserve">. </w:t>
            </w:r>
          </w:p>
          <w:p w:rsidR="00C80189" w:rsidRDefault="00C80189" w:rsidP="00C80189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Il PIN sarà rilasciato contestualmente al processo di attivazione.</w:t>
            </w:r>
          </w:p>
          <w:p w:rsidR="00061E66" w:rsidRPr="00B16825" w:rsidRDefault="00C80189" w:rsidP="00C80189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Con il nuovo sistema il PUK (prima scaricabile dal sito di RT) sarà rilasci</w:t>
            </w:r>
            <w:r w:rsidR="00196137">
              <w:rPr>
                <w:noProof/>
                <w:sz w:val="20"/>
                <w:szCs w:val="20"/>
              </w:rPr>
              <w:t>a</w:t>
            </w:r>
            <w:r>
              <w:rPr>
                <w:noProof/>
                <w:sz w:val="20"/>
                <w:szCs w:val="20"/>
              </w:rPr>
              <w:t>to c</w:t>
            </w:r>
            <w:r w:rsidR="00196137">
              <w:rPr>
                <w:noProof/>
                <w:sz w:val="20"/>
                <w:szCs w:val="20"/>
              </w:rPr>
              <w:t>o</w:t>
            </w:r>
            <w:r>
              <w:rPr>
                <w:noProof/>
                <w:sz w:val="20"/>
                <w:szCs w:val="20"/>
              </w:rPr>
              <w:t>ntestualmente al PIN.</w:t>
            </w:r>
          </w:p>
          <w:p w:rsidR="00AD1799" w:rsidRPr="00FE383C" w:rsidRDefault="00AD1799" w:rsidP="00061E66">
            <w:pPr>
              <w:pStyle w:val="Paragrafoelenco"/>
              <w:ind w:left="1171"/>
              <w:jc w:val="both"/>
              <w:rPr>
                <w:noProof/>
                <w:sz w:val="16"/>
                <w:szCs w:val="16"/>
              </w:rPr>
            </w:pPr>
          </w:p>
        </w:tc>
      </w:tr>
      <w:tr w:rsidR="00061E66" w:rsidTr="00E617E0">
        <w:trPr>
          <w:trHeight w:val="530"/>
        </w:trPr>
        <w:tc>
          <w:tcPr>
            <w:tcW w:w="1702" w:type="dxa"/>
            <w:shd w:val="clear" w:color="auto" w:fill="95B3D7" w:themeFill="accent1" w:themeFillTint="99"/>
            <w:vAlign w:val="center"/>
          </w:tcPr>
          <w:p w:rsidR="00E617E0" w:rsidRPr="00E617E0" w:rsidRDefault="00E617E0" w:rsidP="00E617E0">
            <w:pPr>
              <w:jc w:val="center"/>
              <w:rPr>
                <w:rFonts w:ascii="Stencil" w:hAnsi="Stencil"/>
                <w:i/>
                <w:noProof/>
                <w:color w:val="FFFFFF" w:themeColor="background1"/>
                <w:sz w:val="52"/>
                <w:szCs w:val="52"/>
              </w:rPr>
            </w:pPr>
            <w:r>
              <w:rPr>
                <w:rFonts w:ascii="Stencil" w:hAnsi="Stencil"/>
                <w:i/>
                <w:noProof/>
                <w:color w:val="FFFFFF" w:themeColor="background1"/>
                <w:sz w:val="52"/>
                <w:szCs w:val="52"/>
              </w:rPr>
              <w:t>4</w:t>
            </w:r>
          </w:p>
          <w:p w:rsidR="005B2AB4" w:rsidRPr="00051CB9" w:rsidRDefault="00C80189" w:rsidP="00C80189">
            <w:pPr>
              <w:jc w:val="center"/>
              <w:rPr>
                <w:i/>
                <w:noProof/>
                <w:color w:val="1F497D" w:themeColor="text2"/>
                <w:sz w:val="20"/>
                <w:szCs w:val="20"/>
              </w:rPr>
            </w:pPr>
            <w:r>
              <w:rPr>
                <w:i/>
                <w:noProof/>
                <w:color w:val="1F497D" w:themeColor="text2"/>
                <w:sz w:val="20"/>
                <w:szCs w:val="20"/>
              </w:rPr>
              <w:t>Nuovo sistema di consegna contestuale del PIN e del PUK</w:t>
            </w:r>
          </w:p>
        </w:tc>
        <w:tc>
          <w:tcPr>
            <w:tcW w:w="9213" w:type="dxa"/>
          </w:tcPr>
          <w:p w:rsidR="000B7AA9" w:rsidRPr="00FE383C" w:rsidRDefault="000B7AA9" w:rsidP="00C939BA">
            <w:pPr>
              <w:jc w:val="both"/>
              <w:rPr>
                <w:noProof/>
                <w:sz w:val="16"/>
                <w:szCs w:val="16"/>
              </w:rPr>
            </w:pPr>
          </w:p>
          <w:p w:rsidR="00061E66" w:rsidRPr="00B16825" w:rsidRDefault="00061E66" w:rsidP="00C939BA">
            <w:pPr>
              <w:jc w:val="both"/>
              <w:rPr>
                <w:noProof/>
                <w:sz w:val="20"/>
                <w:szCs w:val="20"/>
              </w:rPr>
            </w:pPr>
            <w:r w:rsidRPr="00B16825">
              <w:rPr>
                <w:noProof/>
                <w:sz w:val="20"/>
                <w:szCs w:val="20"/>
              </w:rPr>
              <w:t>Con l’introduzione del nuovo CMS viene semplificato il metodo di consegna che prevede il rilascio contestuale del PIN e del PUK</w:t>
            </w:r>
            <w:r w:rsidR="00C939BA">
              <w:rPr>
                <w:noProof/>
                <w:sz w:val="20"/>
                <w:szCs w:val="20"/>
              </w:rPr>
              <w:t xml:space="preserve">. L’utilizzo della vecchia busta, contenente il PIN prestampato, </w:t>
            </w:r>
            <w:r w:rsidR="00C939BA" w:rsidRPr="00196137">
              <w:rPr>
                <w:noProof/>
                <w:sz w:val="20"/>
                <w:szCs w:val="20"/>
              </w:rPr>
              <w:t>non è più</w:t>
            </w:r>
            <w:r w:rsidR="00C939BA" w:rsidRPr="00C939BA">
              <w:rPr>
                <w:noProof/>
                <w:sz w:val="20"/>
                <w:szCs w:val="20"/>
              </w:rPr>
              <w:t xml:space="preserve"> previsto</w:t>
            </w:r>
            <w:r w:rsidR="00C939BA">
              <w:rPr>
                <w:noProof/>
                <w:sz w:val="20"/>
                <w:szCs w:val="20"/>
              </w:rPr>
              <w:t>.</w:t>
            </w:r>
          </w:p>
          <w:p w:rsidR="00061E66" w:rsidRDefault="0073228D" w:rsidP="00C939BA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Il PIN ed il PUK s</w:t>
            </w:r>
            <w:r w:rsidR="00196137">
              <w:rPr>
                <w:noProof/>
                <w:sz w:val="20"/>
                <w:szCs w:val="20"/>
              </w:rPr>
              <w:t>aranno</w:t>
            </w:r>
            <w:r w:rsidR="00061E66" w:rsidRPr="00B16825">
              <w:rPr>
                <w:noProof/>
                <w:sz w:val="20"/>
                <w:szCs w:val="20"/>
              </w:rPr>
              <w:t xml:space="preserve"> </w:t>
            </w:r>
            <w:r w:rsidR="00061E66" w:rsidRPr="00196137">
              <w:rPr>
                <w:noProof/>
                <w:sz w:val="20"/>
                <w:szCs w:val="20"/>
                <w:u w:val="single"/>
              </w:rPr>
              <w:t>divisi in due parti</w:t>
            </w:r>
            <w:r w:rsidR="00061E66" w:rsidRPr="00B16825">
              <w:rPr>
                <w:noProof/>
                <w:sz w:val="20"/>
                <w:szCs w:val="20"/>
              </w:rPr>
              <w:t xml:space="preserve"> e consegnati al cittadino </w:t>
            </w:r>
            <w:r>
              <w:rPr>
                <w:noProof/>
                <w:sz w:val="20"/>
                <w:szCs w:val="20"/>
              </w:rPr>
              <w:t>tramite 2</w:t>
            </w:r>
            <w:r w:rsidR="00C939BA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canali differenti. Tale m</w:t>
            </w:r>
            <w:r w:rsidR="00260E06">
              <w:rPr>
                <w:noProof/>
                <w:sz w:val="20"/>
                <w:szCs w:val="20"/>
              </w:rPr>
              <w:t>etodologia usata</w:t>
            </w:r>
            <w:r>
              <w:rPr>
                <w:noProof/>
                <w:sz w:val="20"/>
                <w:szCs w:val="20"/>
              </w:rPr>
              <w:t xml:space="preserve"> permette</w:t>
            </w:r>
            <w:r w:rsidR="00196137">
              <w:rPr>
                <w:noProof/>
                <w:sz w:val="20"/>
                <w:szCs w:val="20"/>
              </w:rPr>
              <w:t>rà</w:t>
            </w:r>
            <w:r>
              <w:rPr>
                <w:noProof/>
                <w:sz w:val="20"/>
                <w:szCs w:val="20"/>
              </w:rPr>
              <w:t xml:space="preserve"> solo al cittadino di poter creare i codici </w:t>
            </w:r>
            <w:r w:rsidR="00260E06">
              <w:rPr>
                <w:noProof/>
                <w:sz w:val="20"/>
                <w:szCs w:val="20"/>
              </w:rPr>
              <w:t xml:space="preserve">completi </w:t>
            </w:r>
            <w:r>
              <w:rPr>
                <w:noProof/>
                <w:sz w:val="20"/>
                <w:szCs w:val="20"/>
              </w:rPr>
              <w:t>relativi al PIN ed al PUK (es. PIN : xxyyy):</w:t>
            </w:r>
          </w:p>
          <w:p w:rsidR="00196137" w:rsidRPr="00B16825" w:rsidRDefault="00196137" w:rsidP="00C939BA">
            <w:pPr>
              <w:jc w:val="both"/>
              <w:rPr>
                <w:noProof/>
                <w:sz w:val="20"/>
                <w:szCs w:val="20"/>
              </w:rPr>
            </w:pPr>
          </w:p>
          <w:p w:rsidR="00061E66" w:rsidRPr="00B16825" w:rsidRDefault="00061E66" w:rsidP="0073228D">
            <w:pPr>
              <w:pStyle w:val="Paragrafoelenco"/>
              <w:numPr>
                <w:ilvl w:val="0"/>
                <w:numId w:val="4"/>
              </w:numPr>
              <w:ind w:left="458"/>
              <w:jc w:val="both"/>
              <w:rPr>
                <w:noProof/>
                <w:sz w:val="20"/>
                <w:szCs w:val="20"/>
              </w:rPr>
            </w:pPr>
            <w:r w:rsidRPr="00B16825">
              <w:rPr>
                <w:noProof/>
                <w:sz w:val="20"/>
                <w:szCs w:val="20"/>
              </w:rPr>
              <w:t xml:space="preserve">La prima parte dei codici </w:t>
            </w:r>
            <w:r w:rsidR="0073228D">
              <w:rPr>
                <w:noProof/>
                <w:sz w:val="20"/>
                <w:szCs w:val="20"/>
              </w:rPr>
              <w:t xml:space="preserve">(es. xx) </w:t>
            </w:r>
            <w:r w:rsidR="00196137">
              <w:rPr>
                <w:noProof/>
                <w:sz w:val="20"/>
                <w:szCs w:val="20"/>
              </w:rPr>
              <w:t>sarà</w:t>
            </w:r>
            <w:r w:rsidRPr="00B16825">
              <w:rPr>
                <w:noProof/>
                <w:sz w:val="20"/>
                <w:szCs w:val="20"/>
              </w:rPr>
              <w:t xml:space="preserve"> consegnata durante la fase di attivazione della TS/CNS e stampata direttamente sul documento finale che viene consegnato al cittadino;</w:t>
            </w:r>
          </w:p>
          <w:p w:rsidR="005B2AB4" w:rsidRDefault="00061E66" w:rsidP="0073228D">
            <w:pPr>
              <w:pStyle w:val="Paragrafoelenco"/>
              <w:numPr>
                <w:ilvl w:val="0"/>
                <w:numId w:val="4"/>
              </w:numPr>
              <w:ind w:left="458"/>
              <w:jc w:val="both"/>
              <w:rPr>
                <w:noProof/>
                <w:sz w:val="20"/>
                <w:szCs w:val="20"/>
              </w:rPr>
            </w:pPr>
            <w:r w:rsidRPr="00B16825">
              <w:rPr>
                <w:noProof/>
                <w:sz w:val="20"/>
                <w:szCs w:val="20"/>
              </w:rPr>
              <w:t xml:space="preserve">La seconda parte </w:t>
            </w:r>
            <w:r w:rsidR="0073228D">
              <w:rPr>
                <w:noProof/>
                <w:sz w:val="20"/>
                <w:szCs w:val="20"/>
              </w:rPr>
              <w:t xml:space="preserve">(es. yyy) </w:t>
            </w:r>
            <w:r w:rsidR="00196137">
              <w:rPr>
                <w:noProof/>
                <w:sz w:val="20"/>
                <w:szCs w:val="20"/>
              </w:rPr>
              <w:t>sarà</w:t>
            </w:r>
            <w:r w:rsidRPr="00B16825">
              <w:rPr>
                <w:noProof/>
                <w:sz w:val="20"/>
                <w:szCs w:val="20"/>
              </w:rPr>
              <w:t xml:space="preserve"> consegnata tramite </w:t>
            </w:r>
            <w:r w:rsidR="00FC77B9">
              <w:rPr>
                <w:noProof/>
                <w:sz w:val="20"/>
                <w:szCs w:val="20"/>
              </w:rPr>
              <w:t>“e-</w:t>
            </w:r>
            <w:r w:rsidRPr="00B16825">
              <w:rPr>
                <w:noProof/>
                <w:sz w:val="20"/>
                <w:szCs w:val="20"/>
              </w:rPr>
              <w:t>mail</w:t>
            </w:r>
            <w:r w:rsidR="00FC77B9">
              <w:rPr>
                <w:noProof/>
                <w:sz w:val="20"/>
                <w:szCs w:val="20"/>
              </w:rPr>
              <w:t>”</w:t>
            </w:r>
            <w:r w:rsidRPr="00B16825">
              <w:rPr>
                <w:noProof/>
                <w:sz w:val="20"/>
                <w:szCs w:val="20"/>
              </w:rPr>
              <w:t xml:space="preserve"> o tramite </w:t>
            </w:r>
            <w:r w:rsidR="00FC77B9">
              <w:rPr>
                <w:noProof/>
                <w:sz w:val="20"/>
                <w:szCs w:val="20"/>
              </w:rPr>
              <w:t>“</w:t>
            </w:r>
            <w:r w:rsidRPr="00B16825">
              <w:rPr>
                <w:noProof/>
                <w:sz w:val="20"/>
                <w:szCs w:val="20"/>
              </w:rPr>
              <w:t>SMS</w:t>
            </w:r>
            <w:r w:rsidR="00FC77B9">
              <w:rPr>
                <w:noProof/>
                <w:sz w:val="20"/>
                <w:szCs w:val="20"/>
              </w:rPr>
              <w:t>”</w:t>
            </w:r>
            <w:r w:rsidRPr="00B16825">
              <w:rPr>
                <w:noProof/>
                <w:sz w:val="20"/>
                <w:szCs w:val="20"/>
              </w:rPr>
              <w:t xml:space="preserve"> a seconda della scelta che il cittadino effettua durante il processo di attivazione.</w:t>
            </w:r>
          </w:p>
          <w:p w:rsidR="000B7AA9" w:rsidRPr="00FE383C" w:rsidRDefault="000B7AA9" w:rsidP="000B7AA9">
            <w:pPr>
              <w:pStyle w:val="Paragrafoelenco"/>
              <w:ind w:left="458"/>
              <w:jc w:val="both"/>
              <w:rPr>
                <w:noProof/>
                <w:sz w:val="16"/>
                <w:szCs w:val="16"/>
              </w:rPr>
            </w:pPr>
          </w:p>
        </w:tc>
      </w:tr>
      <w:tr w:rsidR="00061E66" w:rsidTr="00E617E0">
        <w:trPr>
          <w:trHeight w:val="530"/>
        </w:trPr>
        <w:tc>
          <w:tcPr>
            <w:tcW w:w="1702" w:type="dxa"/>
            <w:shd w:val="clear" w:color="auto" w:fill="95B3D7" w:themeFill="accent1" w:themeFillTint="99"/>
            <w:vAlign w:val="center"/>
          </w:tcPr>
          <w:p w:rsidR="00E617E0" w:rsidRPr="00E617E0" w:rsidRDefault="00E617E0" w:rsidP="00E617E0">
            <w:pPr>
              <w:jc w:val="center"/>
              <w:rPr>
                <w:rFonts w:ascii="Stencil" w:hAnsi="Stencil"/>
                <w:i/>
                <w:noProof/>
                <w:color w:val="FFFFFF" w:themeColor="background1"/>
                <w:sz w:val="52"/>
                <w:szCs w:val="52"/>
              </w:rPr>
            </w:pPr>
            <w:r>
              <w:rPr>
                <w:rFonts w:ascii="Stencil" w:hAnsi="Stencil"/>
                <w:i/>
                <w:noProof/>
                <w:color w:val="FFFFFF" w:themeColor="background1"/>
                <w:sz w:val="52"/>
                <w:szCs w:val="52"/>
              </w:rPr>
              <w:t>5</w:t>
            </w:r>
          </w:p>
          <w:p w:rsidR="0034161B" w:rsidRPr="00051CB9" w:rsidRDefault="000B7AA9" w:rsidP="000B7AA9">
            <w:pPr>
              <w:jc w:val="center"/>
              <w:rPr>
                <w:i/>
                <w:noProof/>
                <w:color w:val="1F497D" w:themeColor="text2"/>
                <w:sz w:val="20"/>
                <w:szCs w:val="20"/>
              </w:rPr>
            </w:pPr>
            <w:r>
              <w:rPr>
                <w:i/>
                <w:noProof/>
                <w:color w:val="1F497D" w:themeColor="text2"/>
                <w:sz w:val="20"/>
                <w:szCs w:val="20"/>
              </w:rPr>
              <w:t>Ristampa PIN</w:t>
            </w:r>
          </w:p>
        </w:tc>
        <w:tc>
          <w:tcPr>
            <w:tcW w:w="9213" w:type="dxa"/>
          </w:tcPr>
          <w:p w:rsidR="000B7AA9" w:rsidRPr="00FE383C" w:rsidRDefault="000B7AA9" w:rsidP="000B7AA9">
            <w:pPr>
              <w:jc w:val="both"/>
              <w:rPr>
                <w:noProof/>
                <w:sz w:val="16"/>
                <w:szCs w:val="16"/>
              </w:rPr>
            </w:pPr>
          </w:p>
          <w:p w:rsidR="0034161B" w:rsidRDefault="000B7AA9" w:rsidP="000B7AA9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Con il nuovo sistema </w:t>
            </w:r>
            <w:r w:rsidRPr="00196137">
              <w:rPr>
                <w:noProof/>
                <w:sz w:val="20"/>
                <w:szCs w:val="20"/>
              </w:rPr>
              <w:t xml:space="preserve">non sarà </w:t>
            </w:r>
            <w:r w:rsidR="00061E66" w:rsidRPr="00196137">
              <w:rPr>
                <w:noProof/>
                <w:sz w:val="20"/>
                <w:szCs w:val="20"/>
              </w:rPr>
              <w:t>più</w:t>
            </w:r>
            <w:r w:rsidR="00061E66" w:rsidRPr="00B16825">
              <w:rPr>
                <w:noProof/>
                <w:sz w:val="20"/>
                <w:szCs w:val="20"/>
              </w:rPr>
              <w:t xml:space="preserve"> necessario riassociare una nuova busta PIN alla TS/</w:t>
            </w:r>
            <w:r w:rsidR="00061E66" w:rsidRPr="00196137">
              <w:rPr>
                <w:noProof/>
                <w:sz w:val="20"/>
                <w:szCs w:val="20"/>
              </w:rPr>
              <w:t>CNS, le buste PIN non sono più utilizzate, ma bast</w:t>
            </w:r>
            <w:r w:rsidRPr="00196137">
              <w:rPr>
                <w:noProof/>
                <w:sz w:val="20"/>
                <w:szCs w:val="20"/>
              </w:rPr>
              <w:t>erà</w:t>
            </w:r>
            <w:r w:rsidR="00061E66" w:rsidRPr="00196137">
              <w:rPr>
                <w:noProof/>
                <w:sz w:val="20"/>
                <w:szCs w:val="20"/>
              </w:rPr>
              <w:t xml:space="preserve"> utilizzare la funzione “Ristampa pin/puk”</w:t>
            </w:r>
            <w:r w:rsidRPr="00196137">
              <w:rPr>
                <w:noProof/>
                <w:sz w:val="20"/>
                <w:szCs w:val="20"/>
              </w:rPr>
              <w:t xml:space="preserve"> con la quale ris</w:t>
            </w:r>
            <w:r>
              <w:rPr>
                <w:noProof/>
                <w:sz w:val="20"/>
                <w:szCs w:val="20"/>
              </w:rPr>
              <w:t>tampare la prima parte dei codici ed reinviare la seconda tramite e.mail o SMS</w:t>
            </w:r>
            <w:r w:rsidR="00196137">
              <w:rPr>
                <w:noProof/>
                <w:sz w:val="20"/>
                <w:szCs w:val="20"/>
              </w:rPr>
              <w:t xml:space="preserve"> (a scelta del cittadino)</w:t>
            </w:r>
            <w:r>
              <w:rPr>
                <w:noProof/>
                <w:sz w:val="20"/>
                <w:szCs w:val="20"/>
              </w:rPr>
              <w:t>.</w:t>
            </w:r>
          </w:p>
          <w:p w:rsidR="000B7AA9" w:rsidRPr="00FE383C" w:rsidRDefault="000B7AA9" w:rsidP="000B7AA9">
            <w:pPr>
              <w:jc w:val="both"/>
              <w:rPr>
                <w:noProof/>
                <w:sz w:val="16"/>
                <w:szCs w:val="16"/>
              </w:rPr>
            </w:pPr>
          </w:p>
        </w:tc>
      </w:tr>
      <w:tr w:rsidR="00061E66" w:rsidTr="00E617E0">
        <w:trPr>
          <w:trHeight w:val="530"/>
        </w:trPr>
        <w:tc>
          <w:tcPr>
            <w:tcW w:w="1702" w:type="dxa"/>
            <w:shd w:val="clear" w:color="auto" w:fill="95B3D7" w:themeFill="accent1" w:themeFillTint="99"/>
            <w:vAlign w:val="center"/>
          </w:tcPr>
          <w:p w:rsidR="00E617E0" w:rsidRPr="00E617E0" w:rsidRDefault="00E617E0" w:rsidP="00E617E0">
            <w:pPr>
              <w:jc w:val="center"/>
              <w:rPr>
                <w:rFonts w:ascii="Stencil" w:hAnsi="Stencil"/>
                <w:i/>
                <w:noProof/>
                <w:color w:val="FFFFFF" w:themeColor="background1"/>
                <w:sz w:val="52"/>
                <w:szCs w:val="52"/>
              </w:rPr>
            </w:pPr>
            <w:r>
              <w:rPr>
                <w:rFonts w:ascii="Stencil" w:hAnsi="Stencil"/>
                <w:i/>
                <w:noProof/>
                <w:color w:val="FFFFFF" w:themeColor="background1"/>
                <w:sz w:val="52"/>
                <w:szCs w:val="52"/>
              </w:rPr>
              <w:t>6</w:t>
            </w:r>
          </w:p>
          <w:p w:rsidR="0034161B" w:rsidRPr="000B7AA9" w:rsidRDefault="000B7AA9" w:rsidP="000B7AA9">
            <w:pPr>
              <w:jc w:val="center"/>
              <w:rPr>
                <w:i/>
                <w:noProof/>
                <w:color w:val="1F497D" w:themeColor="text2"/>
                <w:sz w:val="20"/>
                <w:szCs w:val="20"/>
              </w:rPr>
            </w:pPr>
            <w:r>
              <w:rPr>
                <w:i/>
                <w:noProof/>
                <w:color w:val="1F497D" w:themeColor="text2"/>
                <w:sz w:val="20"/>
                <w:szCs w:val="20"/>
              </w:rPr>
              <w:t>Consegna PUK</w:t>
            </w:r>
          </w:p>
        </w:tc>
        <w:tc>
          <w:tcPr>
            <w:tcW w:w="9213" w:type="dxa"/>
          </w:tcPr>
          <w:p w:rsidR="000B7AA9" w:rsidRPr="00FE383C" w:rsidRDefault="000B7AA9" w:rsidP="000B7AA9">
            <w:pPr>
              <w:jc w:val="both"/>
              <w:rPr>
                <w:noProof/>
                <w:sz w:val="16"/>
                <w:szCs w:val="16"/>
              </w:rPr>
            </w:pPr>
          </w:p>
          <w:p w:rsidR="0034161B" w:rsidRDefault="00061E66" w:rsidP="000B7AA9">
            <w:pPr>
              <w:jc w:val="both"/>
              <w:rPr>
                <w:noProof/>
                <w:sz w:val="20"/>
                <w:szCs w:val="20"/>
              </w:rPr>
            </w:pPr>
            <w:r w:rsidRPr="00B16825">
              <w:rPr>
                <w:noProof/>
                <w:sz w:val="20"/>
                <w:szCs w:val="20"/>
              </w:rPr>
              <w:t xml:space="preserve">La consegna del codice </w:t>
            </w:r>
            <w:r w:rsidR="000B7AA9">
              <w:rPr>
                <w:noProof/>
                <w:sz w:val="20"/>
                <w:szCs w:val="20"/>
              </w:rPr>
              <w:t xml:space="preserve">PUK </w:t>
            </w:r>
            <w:r w:rsidR="000B7AA9" w:rsidRPr="00260E06">
              <w:rPr>
                <w:noProof/>
                <w:sz w:val="20"/>
                <w:szCs w:val="20"/>
                <w:u w:val="single"/>
              </w:rPr>
              <w:t>non sarà più</w:t>
            </w:r>
            <w:r w:rsidR="000B7AA9">
              <w:rPr>
                <w:noProof/>
                <w:sz w:val="20"/>
                <w:szCs w:val="20"/>
              </w:rPr>
              <w:t xml:space="preserve"> demandata al cittadino, che tramite il servizio di RT esposto sul proprio sito si doveva stampare il PUK della propria tessera attivata</w:t>
            </w:r>
            <w:r w:rsidR="00260E06">
              <w:rPr>
                <w:noProof/>
                <w:sz w:val="20"/>
                <w:szCs w:val="20"/>
              </w:rPr>
              <w:t>. Il PUK</w:t>
            </w:r>
            <w:r w:rsidRPr="00B16825">
              <w:rPr>
                <w:noProof/>
                <w:sz w:val="20"/>
                <w:szCs w:val="20"/>
              </w:rPr>
              <w:t xml:space="preserve"> </w:t>
            </w:r>
            <w:r w:rsidR="00260E06">
              <w:rPr>
                <w:noProof/>
                <w:sz w:val="20"/>
                <w:szCs w:val="20"/>
              </w:rPr>
              <w:t>sarà r</w:t>
            </w:r>
            <w:r w:rsidRPr="00B16825">
              <w:rPr>
                <w:noProof/>
                <w:sz w:val="20"/>
                <w:szCs w:val="20"/>
              </w:rPr>
              <w:t>ilasciat</w:t>
            </w:r>
            <w:r w:rsidR="00FC77B9">
              <w:rPr>
                <w:noProof/>
                <w:sz w:val="20"/>
                <w:szCs w:val="20"/>
              </w:rPr>
              <w:t>o</w:t>
            </w:r>
            <w:r w:rsidRPr="00B16825">
              <w:rPr>
                <w:noProof/>
                <w:sz w:val="20"/>
                <w:szCs w:val="20"/>
              </w:rPr>
              <w:t xml:space="preserve"> contestualmente al PIN e consegnat</w:t>
            </w:r>
            <w:r w:rsidR="00FC77B9">
              <w:rPr>
                <w:noProof/>
                <w:sz w:val="20"/>
                <w:szCs w:val="20"/>
              </w:rPr>
              <w:t>o</w:t>
            </w:r>
            <w:r w:rsidRPr="00B16825">
              <w:rPr>
                <w:noProof/>
                <w:sz w:val="20"/>
                <w:szCs w:val="20"/>
              </w:rPr>
              <w:t xml:space="preserve"> con la </w:t>
            </w:r>
            <w:r w:rsidR="000B7AA9">
              <w:rPr>
                <w:noProof/>
                <w:sz w:val="20"/>
                <w:szCs w:val="20"/>
              </w:rPr>
              <w:t xml:space="preserve">solita </w:t>
            </w:r>
            <w:r w:rsidRPr="00B16825">
              <w:rPr>
                <w:noProof/>
                <w:sz w:val="20"/>
                <w:szCs w:val="20"/>
              </w:rPr>
              <w:t xml:space="preserve">metodologia esposta </w:t>
            </w:r>
            <w:r w:rsidR="000B7AA9">
              <w:rPr>
                <w:noProof/>
                <w:sz w:val="20"/>
                <w:szCs w:val="20"/>
              </w:rPr>
              <w:t>per il PIN (</w:t>
            </w:r>
            <w:r w:rsidR="00FC77B9">
              <w:rPr>
                <w:noProof/>
                <w:sz w:val="20"/>
                <w:szCs w:val="20"/>
              </w:rPr>
              <w:t>divisione</w:t>
            </w:r>
            <w:r w:rsidR="00260E06">
              <w:rPr>
                <w:noProof/>
                <w:sz w:val="20"/>
                <w:szCs w:val="20"/>
              </w:rPr>
              <w:t xml:space="preserve"> in 2 parti e consegna con </w:t>
            </w:r>
            <w:r w:rsidR="000B7AA9">
              <w:rPr>
                <w:noProof/>
                <w:sz w:val="20"/>
                <w:szCs w:val="20"/>
              </w:rPr>
              <w:t xml:space="preserve">2 </w:t>
            </w:r>
            <w:r w:rsidRPr="00B16825">
              <w:rPr>
                <w:noProof/>
                <w:sz w:val="20"/>
                <w:szCs w:val="20"/>
              </w:rPr>
              <w:t>canali differenti).</w:t>
            </w:r>
          </w:p>
          <w:p w:rsidR="000B7AA9" w:rsidRPr="00FE383C" w:rsidRDefault="000B7AA9" w:rsidP="000B7AA9">
            <w:pPr>
              <w:jc w:val="both"/>
              <w:rPr>
                <w:noProof/>
                <w:sz w:val="16"/>
                <w:szCs w:val="16"/>
              </w:rPr>
            </w:pPr>
          </w:p>
        </w:tc>
      </w:tr>
      <w:tr w:rsidR="00061E66" w:rsidTr="00E617E0">
        <w:trPr>
          <w:trHeight w:val="530"/>
        </w:trPr>
        <w:tc>
          <w:tcPr>
            <w:tcW w:w="1702" w:type="dxa"/>
            <w:shd w:val="clear" w:color="auto" w:fill="95B3D7" w:themeFill="accent1" w:themeFillTint="99"/>
            <w:vAlign w:val="center"/>
          </w:tcPr>
          <w:p w:rsidR="00E617E0" w:rsidRPr="00E617E0" w:rsidRDefault="00E617E0" w:rsidP="00E617E0">
            <w:pPr>
              <w:jc w:val="center"/>
              <w:rPr>
                <w:rFonts w:ascii="Stencil" w:hAnsi="Stencil"/>
                <w:i/>
                <w:noProof/>
                <w:color w:val="FFFFFF" w:themeColor="background1"/>
                <w:sz w:val="52"/>
                <w:szCs w:val="52"/>
              </w:rPr>
            </w:pPr>
            <w:r>
              <w:rPr>
                <w:rFonts w:ascii="Stencil" w:hAnsi="Stencil"/>
                <w:i/>
                <w:noProof/>
                <w:color w:val="FFFFFF" w:themeColor="background1"/>
                <w:sz w:val="52"/>
                <w:szCs w:val="52"/>
              </w:rPr>
              <w:t>7</w:t>
            </w:r>
          </w:p>
          <w:p w:rsidR="00E617E0" w:rsidRDefault="000B7AA9" w:rsidP="00E617E0">
            <w:pPr>
              <w:jc w:val="center"/>
              <w:rPr>
                <w:i/>
                <w:noProof/>
                <w:color w:val="1F497D" w:themeColor="text2"/>
                <w:sz w:val="20"/>
                <w:szCs w:val="20"/>
              </w:rPr>
            </w:pPr>
            <w:r>
              <w:rPr>
                <w:i/>
                <w:noProof/>
                <w:color w:val="1F497D" w:themeColor="text2"/>
                <w:sz w:val="20"/>
                <w:szCs w:val="20"/>
              </w:rPr>
              <w:t>Sospensione e riattivazione</w:t>
            </w:r>
          </w:p>
          <w:p w:rsidR="0086037D" w:rsidRPr="00051CB9" w:rsidRDefault="0086037D" w:rsidP="0086037D">
            <w:pPr>
              <w:rPr>
                <w:i/>
                <w:noProof/>
                <w:color w:val="1F497D" w:themeColor="text2"/>
                <w:sz w:val="16"/>
                <w:szCs w:val="16"/>
              </w:rPr>
            </w:pPr>
          </w:p>
        </w:tc>
        <w:tc>
          <w:tcPr>
            <w:tcW w:w="9213" w:type="dxa"/>
          </w:tcPr>
          <w:p w:rsidR="000B7AA9" w:rsidRPr="00FE383C" w:rsidRDefault="000B7AA9" w:rsidP="000B7AA9">
            <w:pPr>
              <w:jc w:val="both"/>
              <w:rPr>
                <w:noProof/>
                <w:sz w:val="16"/>
                <w:szCs w:val="16"/>
              </w:rPr>
            </w:pPr>
          </w:p>
          <w:p w:rsidR="00260E06" w:rsidRDefault="00061E66" w:rsidP="000B7AA9">
            <w:pPr>
              <w:jc w:val="both"/>
              <w:rPr>
                <w:noProof/>
                <w:sz w:val="20"/>
                <w:szCs w:val="20"/>
              </w:rPr>
            </w:pPr>
            <w:r w:rsidRPr="00B16825">
              <w:rPr>
                <w:noProof/>
                <w:sz w:val="20"/>
                <w:szCs w:val="20"/>
              </w:rPr>
              <w:t xml:space="preserve">Il nuovo CMS non consente più la Sospensione, e la relativa Riattivazione, della TS/CNS. </w:t>
            </w:r>
          </w:p>
          <w:p w:rsidR="00FE343A" w:rsidRDefault="00260E06" w:rsidP="000B7AA9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Sarà</w:t>
            </w:r>
            <w:r w:rsidR="00061E66" w:rsidRPr="00B16825">
              <w:rPr>
                <w:noProof/>
                <w:sz w:val="20"/>
                <w:szCs w:val="20"/>
              </w:rPr>
              <w:t xml:space="preserve"> solo possibile la funzione di Revoca.</w:t>
            </w:r>
            <w:r w:rsidR="000B7AA9">
              <w:rPr>
                <w:noProof/>
                <w:sz w:val="20"/>
                <w:szCs w:val="20"/>
              </w:rPr>
              <w:t xml:space="preserve"> </w:t>
            </w:r>
          </w:p>
          <w:p w:rsidR="001517B7" w:rsidRPr="001517B7" w:rsidRDefault="000B7AA9" w:rsidP="000B7AA9">
            <w:pPr>
              <w:jc w:val="both"/>
              <w:rPr>
                <w:noProof/>
                <w:sz w:val="16"/>
                <w:szCs w:val="16"/>
                <w:u w:val="single"/>
              </w:rPr>
            </w:pPr>
            <w:r>
              <w:rPr>
                <w:noProof/>
                <w:sz w:val="20"/>
                <w:szCs w:val="20"/>
              </w:rPr>
              <w:t xml:space="preserve">In effetti, durante </w:t>
            </w:r>
            <w:r w:rsidR="00FE343A">
              <w:rPr>
                <w:noProof/>
                <w:sz w:val="20"/>
                <w:szCs w:val="20"/>
              </w:rPr>
              <w:t xml:space="preserve">tutti </w:t>
            </w:r>
            <w:r>
              <w:rPr>
                <w:noProof/>
                <w:sz w:val="20"/>
                <w:szCs w:val="20"/>
              </w:rPr>
              <w:t>questi anni, tali transazioni sono state</w:t>
            </w:r>
            <w:r w:rsidR="00FE343A">
              <w:rPr>
                <w:noProof/>
                <w:sz w:val="20"/>
                <w:szCs w:val="20"/>
              </w:rPr>
              <w:t xml:space="preserve"> minimali.</w:t>
            </w:r>
          </w:p>
        </w:tc>
      </w:tr>
      <w:tr w:rsidR="00A25A9C" w:rsidTr="00B71D44"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A9C" w:rsidRPr="00051CB9" w:rsidRDefault="00A25A9C" w:rsidP="00A25A9C">
            <w:pPr>
              <w:rPr>
                <w:i/>
                <w:color w:val="1F497D" w:themeColor="text2"/>
                <w:sz w:val="16"/>
                <w:szCs w:val="16"/>
              </w:rPr>
            </w:pPr>
            <w:r w:rsidRPr="00051CB9">
              <w:rPr>
                <w:i/>
                <w:color w:val="1F497D" w:themeColor="text2"/>
                <w:sz w:val="16"/>
                <w:szCs w:val="16"/>
              </w:rPr>
              <w:t>Il present</w:t>
            </w:r>
            <w:r w:rsidR="00FE343A">
              <w:rPr>
                <w:i/>
                <w:color w:val="1F497D" w:themeColor="text2"/>
                <w:sz w:val="16"/>
                <w:szCs w:val="16"/>
              </w:rPr>
              <w:t xml:space="preserve">e documento rappresenta solo un manifesto rappresentante </w:t>
            </w:r>
            <w:r>
              <w:rPr>
                <w:i/>
                <w:color w:val="1F497D" w:themeColor="text2"/>
                <w:sz w:val="16"/>
                <w:szCs w:val="16"/>
              </w:rPr>
              <w:t xml:space="preserve">le nuove funzionalità della nuova </w:t>
            </w:r>
            <w:r w:rsidRPr="00051CB9">
              <w:rPr>
                <w:i/>
                <w:color w:val="1F497D" w:themeColor="text2"/>
                <w:sz w:val="16"/>
                <w:szCs w:val="16"/>
              </w:rPr>
              <w:t xml:space="preserve">piattaforma CMS. </w:t>
            </w:r>
          </w:p>
          <w:p w:rsidR="00A25A9C" w:rsidRPr="00051CB9" w:rsidRDefault="00A25A9C" w:rsidP="00A25A9C">
            <w:pPr>
              <w:rPr>
                <w:i/>
                <w:color w:val="1F497D" w:themeColor="text2"/>
                <w:sz w:val="16"/>
                <w:szCs w:val="16"/>
              </w:rPr>
            </w:pPr>
            <w:r w:rsidRPr="00051CB9">
              <w:rPr>
                <w:i/>
                <w:color w:val="1F497D" w:themeColor="text2"/>
                <w:sz w:val="16"/>
                <w:szCs w:val="16"/>
              </w:rPr>
              <w:t>Per una completa e puntuale info</w:t>
            </w:r>
            <w:r>
              <w:rPr>
                <w:i/>
                <w:color w:val="1F497D" w:themeColor="text2"/>
                <w:sz w:val="16"/>
                <w:szCs w:val="16"/>
              </w:rPr>
              <w:t>rmazione si</w:t>
            </w:r>
            <w:r w:rsidR="00FC77B9">
              <w:rPr>
                <w:i/>
                <w:color w:val="1F497D" w:themeColor="text2"/>
                <w:sz w:val="16"/>
                <w:szCs w:val="16"/>
              </w:rPr>
              <w:t xml:space="preserve"> richiede di far riferimento a</w:t>
            </w:r>
            <w:r>
              <w:rPr>
                <w:i/>
                <w:color w:val="1F497D" w:themeColor="text2"/>
                <w:sz w:val="16"/>
                <w:szCs w:val="16"/>
              </w:rPr>
              <w:t>i manuali ufficiali di Sogei</w:t>
            </w:r>
            <w:r w:rsidRPr="00051CB9">
              <w:rPr>
                <w:i/>
                <w:color w:val="1F497D" w:themeColor="text2"/>
                <w:sz w:val="16"/>
                <w:szCs w:val="16"/>
              </w:rPr>
              <w:t>.</w:t>
            </w:r>
          </w:p>
        </w:tc>
      </w:tr>
    </w:tbl>
    <w:p w:rsidR="00C616A7" w:rsidRDefault="00C616A7" w:rsidP="00260E06"/>
    <w:sectPr w:rsidR="00C616A7" w:rsidSect="00FE383C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F73"/>
    <w:multiLevelType w:val="hybridMultilevel"/>
    <w:tmpl w:val="38DCD888"/>
    <w:lvl w:ilvl="0" w:tplc="CED8DB2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D841CE"/>
    <w:multiLevelType w:val="hybridMultilevel"/>
    <w:tmpl w:val="C4408058"/>
    <w:lvl w:ilvl="0" w:tplc="CED8DB2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415A80"/>
    <w:multiLevelType w:val="hybridMultilevel"/>
    <w:tmpl w:val="6B5E68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44D31"/>
    <w:multiLevelType w:val="hybridMultilevel"/>
    <w:tmpl w:val="2FEA7EB8"/>
    <w:lvl w:ilvl="0" w:tplc="CED8DB2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2514BD"/>
    <w:multiLevelType w:val="hybridMultilevel"/>
    <w:tmpl w:val="C4408058"/>
    <w:lvl w:ilvl="0" w:tplc="CED8DB2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A076AE"/>
    <w:multiLevelType w:val="hybridMultilevel"/>
    <w:tmpl w:val="84809240"/>
    <w:lvl w:ilvl="0" w:tplc="13167F92">
      <w:start w:val="1"/>
      <w:numFmt w:val="lowerLetter"/>
      <w:lvlText w:val="%1."/>
      <w:lvlJc w:val="left"/>
      <w:pPr>
        <w:ind w:left="4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1" w:hanging="360"/>
      </w:pPr>
    </w:lvl>
    <w:lvl w:ilvl="2" w:tplc="0410001B" w:tentative="1">
      <w:start w:val="1"/>
      <w:numFmt w:val="lowerRoman"/>
      <w:lvlText w:val="%3."/>
      <w:lvlJc w:val="right"/>
      <w:pPr>
        <w:ind w:left="1871" w:hanging="180"/>
      </w:pPr>
    </w:lvl>
    <w:lvl w:ilvl="3" w:tplc="0410000F" w:tentative="1">
      <w:start w:val="1"/>
      <w:numFmt w:val="decimal"/>
      <w:lvlText w:val="%4."/>
      <w:lvlJc w:val="left"/>
      <w:pPr>
        <w:ind w:left="2591" w:hanging="360"/>
      </w:pPr>
    </w:lvl>
    <w:lvl w:ilvl="4" w:tplc="04100019" w:tentative="1">
      <w:start w:val="1"/>
      <w:numFmt w:val="lowerLetter"/>
      <w:lvlText w:val="%5."/>
      <w:lvlJc w:val="left"/>
      <w:pPr>
        <w:ind w:left="3311" w:hanging="360"/>
      </w:pPr>
    </w:lvl>
    <w:lvl w:ilvl="5" w:tplc="0410001B" w:tentative="1">
      <w:start w:val="1"/>
      <w:numFmt w:val="lowerRoman"/>
      <w:lvlText w:val="%6."/>
      <w:lvlJc w:val="right"/>
      <w:pPr>
        <w:ind w:left="4031" w:hanging="180"/>
      </w:pPr>
    </w:lvl>
    <w:lvl w:ilvl="6" w:tplc="0410000F" w:tentative="1">
      <w:start w:val="1"/>
      <w:numFmt w:val="decimal"/>
      <w:lvlText w:val="%7."/>
      <w:lvlJc w:val="left"/>
      <w:pPr>
        <w:ind w:left="4751" w:hanging="360"/>
      </w:pPr>
    </w:lvl>
    <w:lvl w:ilvl="7" w:tplc="04100019" w:tentative="1">
      <w:start w:val="1"/>
      <w:numFmt w:val="lowerLetter"/>
      <w:lvlText w:val="%8."/>
      <w:lvlJc w:val="left"/>
      <w:pPr>
        <w:ind w:left="5471" w:hanging="360"/>
      </w:pPr>
    </w:lvl>
    <w:lvl w:ilvl="8" w:tplc="0410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6" w15:restartNumberingAfterBreak="0">
    <w:nsid w:val="32B8732C"/>
    <w:multiLevelType w:val="hybridMultilevel"/>
    <w:tmpl w:val="47E22092"/>
    <w:lvl w:ilvl="0" w:tplc="13167F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9" w:hanging="360"/>
      </w:pPr>
    </w:lvl>
    <w:lvl w:ilvl="2" w:tplc="0410001B" w:tentative="1">
      <w:start w:val="1"/>
      <w:numFmt w:val="lowerRoman"/>
      <w:lvlText w:val="%3."/>
      <w:lvlJc w:val="right"/>
      <w:pPr>
        <w:ind w:left="2089" w:hanging="180"/>
      </w:pPr>
    </w:lvl>
    <w:lvl w:ilvl="3" w:tplc="0410000F" w:tentative="1">
      <w:start w:val="1"/>
      <w:numFmt w:val="decimal"/>
      <w:lvlText w:val="%4."/>
      <w:lvlJc w:val="left"/>
      <w:pPr>
        <w:ind w:left="2809" w:hanging="360"/>
      </w:pPr>
    </w:lvl>
    <w:lvl w:ilvl="4" w:tplc="04100019" w:tentative="1">
      <w:start w:val="1"/>
      <w:numFmt w:val="lowerLetter"/>
      <w:lvlText w:val="%5."/>
      <w:lvlJc w:val="left"/>
      <w:pPr>
        <w:ind w:left="3529" w:hanging="360"/>
      </w:pPr>
    </w:lvl>
    <w:lvl w:ilvl="5" w:tplc="0410001B" w:tentative="1">
      <w:start w:val="1"/>
      <w:numFmt w:val="lowerRoman"/>
      <w:lvlText w:val="%6."/>
      <w:lvlJc w:val="right"/>
      <w:pPr>
        <w:ind w:left="4249" w:hanging="180"/>
      </w:pPr>
    </w:lvl>
    <w:lvl w:ilvl="6" w:tplc="0410000F" w:tentative="1">
      <w:start w:val="1"/>
      <w:numFmt w:val="decimal"/>
      <w:lvlText w:val="%7."/>
      <w:lvlJc w:val="left"/>
      <w:pPr>
        <w:ind w:left="4969" w:hanging="360"/>
      </w:pPr>
    </w:lvl>
    <w:lvl w:ilvl="7" w:tplc="04100019" w:tentative="1">
      <w:start w:val="1"/>
      <w:numFmt w:val="lowerLetter"/>
      <w:lvlText w:val="%8."/>
      <w:lvlJc w:val="left"/>
      <w:pPr>
        <w:ind w:left="5689" w:hanging="360"/>
      </w:pPr>
    </w:lvl>
    <w:lvl w:ilvl="8" w:tplc="0410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7" w15:restartNumberingAfterBreak="0">
    <w:nsid w:val="33FF07B9"/>
    <w:multiLevelType w:val="hybridMultilevel"/>
    <w:tmpl w:val="EF201C6E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532241"/>
    <w:multiLevelType w:val="hybridMultilevel"/>
    <w:tmpl w:val="C4408058"/>
    <w:lvl w:ilvl="0" w:tplc="CED8DB2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334F5B"/>
    <w:multiLevelType w:val="hybridMultilevel"/>
    <w:tmpl w:val="34C498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73255"/>
    <w:multiLevelType w:val="hybridMultilevel"/>
    <w:tmpl w:val="D3E2139C"/>
    <w:lvl w:ilvl="0" w:tplc="CED8DB2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9A46E23"/>
    <w:multiLevelType w:val="hybridMultilevel"/>
    <w:tmpl w:val="C4408058"/>
    <w:lvl w:ilvl="0" w:tplc="CED8DB2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9245B95"/>
    <w:multiLevelType w:val="hybridMultilevel"/>
    <w:tmpl w:val="2FEA7EB8"/>
    <w:lvl w:ilvl="0" w:tplc="CED8DB2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DB746EB"/>
    <w:multiLevelType w:val="hybridMultilevel"/>
    <w:tmpl w:val="C4408058"/>
    <w:lvl w:ilvl="0" w:tplc="CED8DB2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F236D1F"/>
    <w:multiLevelType w:val="hybridMultilevel"/>
    <w:tmpl w:val="C4408058"/>
    <w:lvl w:ilvl="0" w:tplc="CED8DB2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ADD566F"/>
    <w:multiLevelType w:val="hybridMultilevel"/>
    <w:tmpl w:val="31D403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AA01F9"/>
    <w:multiLevelType w:val="hybridMultilevel"/>
    <w:tmpl w:val="814A69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0"/>
  </w:num>
  <w:num w:numId="12">
    <w:abstractNumId w:val="3"/>
  </w:num>
  <w:num w:numId="13">
    <w:abstractNumId w:val="12"/>
  </w:num>
  <w:num w:numId="14">
    <w:abstractNumId w:val="14"/>
  </w:num>
  <w:num w:numId="15">
    <w:abstractNumId w:val="10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616A7"/>
    <w:rsid w:val="00051CB9"/>
    <w:rsid w:val="00061E66"/>
    <w:rsid w:val="00073C53"/>
    <w:rsid w:val="0009781B"/>
    <w:rsid w:val="000B7AA9"/>
    <w:rsid w:val="000C7087"/>
    <w:rsid w:val="000E095B"/>
    <w:rsid w:val="001517B7"/>
    <w:rsid w:val="0018364A"/>
    <w:rsid w:val="00196137"/>
    <w:rsid w:val="001A51CA"/>
    <w:rsid w:val="001B0B1C"/>
    <w:rsid w:val="00207354"/>
    <w:rsid w:val="00220A27"/>
    <w:rsid w:val="00233276"/>
    <w:rsid w:val="00260E06"/>
    <w:rsid w:val="002912B1"/>
    <w:rsid w:val="002B61F6"/>
    <w:rsid w:val="002C5F74"/>
    <w:rsid w:val="002D063D"/>
    <w:rsid w:val="002D3C4D"/>
    <w:rsid w:val="0034161B"/>
    <w:rsid w:val="00345257"/>
    <w:rsid w:val="00380ABC"/>
    <w:rsid w:val="003A1EBF"/>
    <w:rsid w:val="003C72BF"/>
    <w:rsid w:val="003D577A"/>
    <w:rsid w:val="00423A92"/>
    <w:rsid w:val="004D0104"/>
    <w:rsid w:val="00500F9E"/>
    <w:rsid w:val="00541422"/>
    <w:rsid w:val="005561DE"/>
    <w:rsid w:val="00560AC2"/>
    <w:rsid w:val="0056670E"/>
    <w:rsid w:val="00595915"/>
    <w:rsid w:val="005B2AB4"/>
    <w:rsid w:val="00671CD8"/>
    <w:rsid w:val="00673413"/>
    <w:rsid w:val="006975BE"/>
    <w:rsid w:val="006B366B"/>
    <w:rsid w:val="006B7A93"/>
    <w:rsid w:val="006C1828"/>
    <w:rsid w:val="006E0B40"/>
    <w:rsid w:val="00700637"/>
    <w:rsid w:val="0071093B"/>
    <w:rsid w:val="007177DB"/>
    <w:rsid w:val="00720D72"/>
    <w:rsid w:val="0073228D"/>
    <w:rsid w:val="007551A5"/>
    <w:rsid w:val="00791CF1"/>
    <w:rsid w:val="007C05C0"/>
    <w:rsid w:val="007C4949"/>
    <w:rsid w:val="0086037D"/>
    <w:rsid w:val="008C41F1"/>
    <w:rsid w:val="008E796B"/>
    <w:rsid w:val="00946BDB"/>
    <w:rsid w:val="009966A0"/>
    <w:rsid w:val="00A25A9C"/>
    <w:rsid w:val="00A8552C"/>
    <w:rsid w:val="00A91DF7"/>
    <w:rsid w:val="00AC5222"/>
    <w:rsid w:val="00AD1799"/>
    <w:rsid w:val="00B16825"/>
    <w:rsid w:val="00B56781"/>
    <w:rsid w:val="00B71D44"/>
    <w:rsid w:val="00B76145"/>
    <w:rsid w:val="00C010E2"/>
    <w:rsid w:val="00C616A7"/>
    <w:rsid w:val="00C64164"/>
    <w:rsid w:val="00C80189"/>
    <w:rsid w:val="00C852CE"/>
    <w:rsid w:val="00C939BA"/>
    <w:rsid w:val="00D0707B"/>
    <w:rsid w:val="00D72F23"/>
    <w:rsid w:val="00DD01DB"/>
    <w:rsid w:val="00E617E0"/>
    <w:rsid w:val="00E75840"/>
    <w:rsid w:val="00EB3823"/>
    <w:rsid w:val="00EC224D"/>
    <w:rsid w:val="00EE4F18"/>
    <w:rsid w:val="00F03D0D"/>
    <w:rsid w:val="00F464E4"/>
    <w:rsid w:val="00FC77B9"/>
    <w:rsid w:val="00FE343A"/>
    <w:rsid w:val="00F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5231"/>
  <w15:docId w15:val="{76A1F8AE-8361-40B3-A978-17F30526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5F74"/>
  </w:style>
  <w:style w:type="paragraph" w:styleId="Titolo1">
    <w:name w:val="heading 1"/>
    <w:basedOn w:val="Normale"/>
    <w:next w:val="Normale"/>
    <w:link w:val="Titolo1Carattere"/>
    <w:uiPriority w:val="9"/>
    <w:qFormat/>
    <w:rsid w:val="00EE4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1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1D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E4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E75840"/>
    <w:pPr>
      <w:ind w:left="720"/>
      <w:contextualSpacing/>
    </w:pPr>
  </w:style>
  <w:style w:type="paragraph" w:customStyle="1" w:styleId="Default">
    <w:name w:val="Default"/>
    <w:rsid w:val="00E75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720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temats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7899FDB8-0121-444B-96A4-4759BB26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NoNames</dc:creator>
  <cp:lastModifiedBy>Daniele cecatiello</cp:lastModifiedBy>
  <cp:revision>55</cp:revision>
  <cp:lastPrinted>2018-05-15T10:39:00Z</cp:lastPrinted>
  <dcterms:created xsi:type="dcterms:W3CDTF">2017-11-13T11:16:00Z</dcterms:created>
  <dcterms:modified xsi:type="dcterms:W3CDTF">2018-05-25T13:31:00Z</dcterms:modified>
</cp:coreProperties>
</file>